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Tr="00061CCD">
        <w:trPr>
          <w:cantSplit/>
        </w:trPr>
        <w:tc>
          <w:tcPr>
            <w:tcW w:w="8856" w:type="dxa"/>
            <w:gridSpan w:val="6"/>
            <w:tcBorders>
              <w:top w:val="single" w:sz="12" w:space="0" w:color="000000"/>
            </w:tcBorders>
          </w:tcPr>
          <w:p w:rsidR="00D1300B" w:rsidRDefault="00D1300B">
            <w:pPr>
              <w:rPr>
                <w:rFonts w:ascii="Arial" w:hAnsi="Arial"/>
                <w:lang w:val="en-GB"/>
              </w:rPr>
            </w:pPr>
          </w:p>
          <w:p w:rsidR="00D1300B" w:rsidRDefault="00D1300B" w:rsidP="0011758F">
            <w:pPr>
              <w:tabs>
                <w:tab w:val="center" w:pos="4560"/>
              </w:tabs>
              <w:jc w:val="both"/>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rsidP="0011758F">
            <w:pPr>
              <w:jc w:val="both"/>
              <w:rPr>
                <w:rFonts w:ascii="Arial" w:hAnsi="Arial"/>
                <w:b/>
                <w:sz w:val="28"/>
                <w:lang w:val="en-GB"/>
              </w:rPr>
            </w:pPr>
          </w:p>
          <w:p w:rsidR="00D1300B" w:rsidRPr="00C97440" w:rsidRDefault="00D1300B" w:rsidP="0011758F">
            <w:pPr>
              <w:tabs>
                <w:tab w:val="center" w:pos="4560"/>
              </w:tabs>
              <w:jc w:val="both"/>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1758F">
            <w:pPr>
              <w:jc w:val="center"/>
              <w:rPr>
                <w:rFonts w:ascii="Arial" w:hAnsi="Arial"/>
                <w:lang w:val="en-GB"/>
              </w:rPr>
            </w:pPr>
            <w:r>
              <w:rPr>
                <w:rFonts w:ascii="Arial" w:hAnsi="Arial"/>
                <w:noProof/>
                <w:lang w:val="en-CA" w:eastAsia="en-CA"/>
              </w:rPr>
              <w:drawing>
                <wp:inline distT="0" distB="0" distL="0" distR="0">
                  <wp:extent cx="2559512"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3963" cy="1040031"/>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C2509">
            <w:pPr>
              <w:rPr>
                <w:rFonts w:ascii="Arial" w:hAnsi="Arial"/>
              </w:rPr>
            </w:pPr>
            <w:r>
              <w:rPr>
                <w:rFonts w:ascii="Arial" w:hAnsi="Arial"/>
              </w:rPr>
              <w:t>Residential Construction 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8F612C">
            <w:pPr>
              <w:rPr>
                <w:rFonts w:ascii="Arial" w:hAnsi="Arial"/>
              </w:rPr>
            </w:pPr>
            <w:r>
              <w:rPr>
                <w:rFonts w:ascii="Arial" w:hAnsi="Arial"/>
              </w:rPr>
              <w:t>HMI</w:t>
            </w:r>
            <w:r w:rsidR="007C2509">
              <w:rPr>
                <w:rFonts w:ascii="Arial" w:hAnsi="Arial"/>
              </w:rPr>
              <w:t>114</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175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Home Inspection</w:t>
            </w:r>
            <w:r w:rsidR="0011758F">
              <w:rPr>
                <w:rFonts w:ascii="Arial" w:hAnsi="Arial"/>
              </w:rPr>
              <w:t xml:space="preserve">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1758F">
            <w:pPr>
              <w:rPr>
                <w:rFonts w:ascii="Arial" w:hAnsi="Arial"/>
              </w:rPr>
            </w:pPr>
            <w:r>
              <w:rPr>
                <w:rFonts w:ascii="Arial" w:hAnsi="Arial"/>
              </w:rPr>
              <w:t>Al Tucci</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2164B">
            <w:pPr>
              <w:rPr>
                <w:rFonts w:ascii="Arial" w:hAnsi="Arial"/>
              </w:rPr>
            </w:pPr>
            <w:r>
              <w:rPr>
                <w:rFonts w:ascii="Arial" w:hAnsi="Arial"/>
              </w:rPr>
              <w:t>September 2013</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32164B" w:rsidRDefault="0032164B" w:rsidP="0032164B">
            <w:pPr>
              <w:rPr>
                <w:rFonts w:ascii="Arial" w:hAnsi="Arial"/>
              </w:rPr>
            </w:pPr>
            <w:r>
              <w:rPr>
                <w:rFonts w:ascii="Arial" w:hAnsi="Arial"/>
              </w:rPr>
              <w:t>January</w:t>
            </w:r>
          </w:p>
          <w:p w:rsidR="00D1300B" w:rsidRDefault="0032164B" w:rsidP="0032164B">
            <w:pPr>
              <w:rPr>
                <w:rFonts w:ascii="Arial" w:hAnsi="Arial"/>
              </w:rPr>
            </w:pPr>
            <w:r>
              <w:rPr>
                <w:rFonts w:ascii="Arial" w:hAnsi="Arial"/>
              </w:rPr>
              <w:t xml:space="preserve"> 2013</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p w:rsidR="00A22ABE" w:rsidRDefault="00F402C0" w:rsidP="00A22ABE">
            <w:pPr>
              <w:jc w:val="center"/>
              <w:rPr>
                <w:rFonts w:ascii="Arial" w:hAnsi="Arial"/>
              </w:rPr>
            </w:pPr>
            <w:r>
              <w:rPr>
                <w:rFonts w:ascii="Brush Script MT" w:hAnsi="Brush Script MT"/>
                <w:b/>
                <w:sz w:val="44"/>
                <w:szCs w:val="44"/>
              </w:rPr>
              <w:t>“Corey Meunier”</w:t>
            </w:r>
            <w:bookmarkStart w:id="0" w:name="_GoBack"/>
            <w:bookmarkEnd w:id="0"/>
          </w:p>
        </w:tc>
        <w:tc>
          <w:tcPr>
            <w:tcW w:w="1728" w:type="dxa"/>
            <w:gridSpan w:val="2"/>
          </w:tcPr>
          <w:p w:rsidR="0011758F" w:rsidRDefault="00EC6BE1">
            <w:pPr>
              <w:rPr>
                <w:rFonts w:ascii="Arial" w:hAnsi="Arial"/>
              </w:rPr>
            </w:pPr>
            <w:r>
              <w:rPr>
                <w:rFonts w:ascii="Arial" w:hAnsi="Arial"/>
              </w:rPr>
              <w:t xml:space="preserve"> </w:t>
            </w: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Default="00D1300B">
            <w:pPr>
              <w:jc w:val="center"/>
              <w:rPr>
                <w:rFonts w:ascii="Arial" w:hAnsi="Arial"/>
                <w:b/>
                <w:szCs w:val="24"/>
                <w:lang w:val="en-GB"/>
              </w:rPr>
            </w:pPr>
            <w:r w:rsidRPr="00BC5EA4">
              <w:rPr>
                <w:rFonts w:ascii="Arial" w:hAnsi="Arial"/>
                <w:b/>
                <w:szCs w:val="24"/>
                <w:lang w:val="en-GB"/>
              </w:rPr>
              <w:t>DATE</w:t>
            </w:r>
          </w:p>
          <w:p w:rsidR="00A22ABE" w:rsidRPr="00BC5EA4" w:rsidRDefault="00A22ABE">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C2509">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F740BE">
              <w:rPr>
                <w:rFonts w:ascii="Arial" w:hAnsi="Arial"/>
              </w:rPr>
              <w:t>1</w:t>
            </w:r>
            <w:r w:rsidR="0011758F">
              <w:rPr>
                <w:rFonts w:ascii="Arial" w:hAnsi="Arial"/>
              </w:rPr>
              <w:t xml:space="preserve">3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rsidTr="00061CCD">
        <w:trPr>
          <w:cantSplit/>
        </w:trPr>
        <w:tc>
          <w:tcPr>
            <w:tcW w:w="8856" w:type="dxa"/>
            <w:gridSpan w:val="6"/>
            <w:tcBorders>
              <w:bottom w:val="single" w:sz="4" w:space="0" w:color="auto"/>
            </w:tcBorders>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A22ABE">
        <w:trPr>
          <w:cantSplit/>
        </w:trPr>
        <w:tc>
          <w:tcPr>
            <w:tcW w:w="675" w:type="dxa"/>
          </w:tcPr>
          <w:p w:rsidR="00A22ABE" w:rsidRDefault="00061CCD">
            <w:pPr>
              <w:rPr>
                <w:rFonts w:ascii="Arial" w:hAnsi="Arial"/>
                <w:b/>
              </w:rPr>
            </w:pPr>
            <w:r>
              <w:rPr>
                <w:rFonts w:ascii="Arial" w:hAnsi="Arial"/>
                <w:b/>
              </w:rPr>
              <w:lastRenderedPageBreak/>
              <w:t>I.</w:t>
            </w:r>
          </w:p>
        </w:tc>
        <w:tc>
          <w:tcPr>
            <w:tcW w:w="8181" w:type="dxa"/>
            <w:gridSpan w:val="2"/>
          </w:tcPr>
          <w:p w:rsidR="00A22ABE" w:rsidRDefault="00A22ABE" w:rsidP="00A22ABE">
            <w:pPr>
              <w:rPr>
                <w:rFonts w:ascii="Arial" w:hAnsi="Arial"/>
                <w:b/>
              </w:rPr>
            </w:pPr>
            <w:r>
              <w:rPr>
                <w:rFonts w:ascii="Arial" w:hAnsi="Arial"/>
                <w:b/>
              </w:rPr>
              <w:t>COURSE DESCRIPTION:</w:t>
            </w:r>
          </w:p>
          <w:p w:rsidR="00A22ABE" w:rsidRDefault="00A22ABE" w:rsidP="00A22ABE">
            <w:pPr>
              <w:rPr>
                <w:rFonts w:ascii="Arial" w:hAnsi="Arial"/>
              </w:rPr>
            </w:pPr>
            <w:r>
              <w:rPr>
                <w:rFonts w:ascii="Arial" w:hAnsi="Arial"/>
              </w:rPr>
              <w:t xml:space="preserve">The first of three courses intended to familiarize the student with residential construction, building on skills and knowledge developed in Semester I courses. </w:t>
            </w:r>
            <w:r w:rsidRPr="007C2509">
              <w:rPr>
                <w:rFonts w:ascii="Arial" w:hAnsi="Arial"/>
              </w:rPr>
              <w:t>T</w:t>
            </w:r>
            <w:r>
              <w:rPr>
                <w:rFonts w:ascii="Arial" w:hAnsi="Arial"/>
              </w:rPr>
              <w:t>opics covered in the course include: workplace safety, building layout, excavation, footings and foundations, drainage tiles, sill plates and floors.  Participants will learn through hands-on application of theory taught during the course.</w:t>
            </w:r>
          </w:p>
          <w:p w:rsidR="00061CCD" w:rsidRDefault="00061CCD" w:rsidP="00A22ABE">
            <w:pPr>
              <w:rPr>
                <w:rFonts w:ascii="Arial" w:hAnsi="Arial"/>
                <w:b/>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150A69" w:rsidRPr="0011758F" w:rsidRDefault="00150A69">
            <w:pPr>
              <w:rPr>
                <w:rFonts w:ascii="Arial" w:hAnsi="Arial"/>
                <w:b/>
                <w:i/>
              </w:rPr>
            </w:pPr>
            <w:r w:rsidRPr="00A31B81">
              <w:rPr>
                <w:rFonts w:ascii="Arial" w:hAnsi="Arial"/>
                <w:b/>
                <w:i/>
              </w:rPr>
              <w:t>Adhere to health and safety</w:t>
            </w:r>
            <w:r w:rsidR="00A31B81" w:rsidRPr="00A31B81">
              <w:rPr>
                <w:rFonts w:ascii="Arial" w:hAnsi="Arial"/>
                <w:b/>
                <w:i/>
              </w:rPr>
              <w:t xml:space="preserve">, and </w:t>
            </w:r>
            <w:r w:rsidR="005F0BA4">
              <w:rPr>
                <w:rFonts w:ascii="Arial" w:hAnsi="Arial"/>
                <w:b/>
                <w:i/>
              </w:rPr>
              <w:t xml:space="preserve">current </w:t>
            </w:r>
            <w:r w:rsidR="00A31B81" w:rsidRPr="00A31B81">
              <w:rPr>
                <w:rFonts w:ascii="Arial" w:hAnsi="Arial"/>
                <w:b/>
                <w:i/>
              </w:rPr>
              <w:t>construction</w:t>
            </w:r>
            <w:r w:rsidRPr="00A31B81">
              <w:rPr>
                <w:rFonts w:ascii="Arial" w:hAnsi="Arial"/>
                <w:b/>
                <w:i/>
              </w:rPr>
              <w:t xml:space="preserve"> related legislation and practices</w:t>
            </w:r>
            <w:r w:rsidRPr="00150A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F0BA4" w:rsidRDefault="005F0BA4" w:rsidP="005F0BA4">
            <w:pPr>
              <w:numPr>
                <w:ilvl w:val="0"/>
                <w:numId w:val="13"/>
              </w:numPr>
              <w:rPr>
                <w:rFonts w:ascii="Arial" w:hAnsi="Arial"/>
              </w:rPr>
            </w:pPr>
            <w:r w:rsidRPr="005F0BA4">
              <w:rPr>
                <w:rFonts w:ascii="Arial" w:hAnsi="Arial"/>
              </w:rPr>
              <w:t>Demonstrate safe work practices including injury prevention and the use of personal protective equipment</w:t>
            </w:r>
          </w:p>
          <w:p w:rsidR="005F0BA4" w:rsidRPr="005F0BA4" w:rsidRDefault="005F0BA4" w:rsidP="005F0BA4">
            <w:pPr>
              <w:numPr>
                <w:ilvl w:val="0"/>
                <w:numId w:val="13"/>
              </w:numPr>
              <w:rPr>
                <w:rFonts w:ascii="Arial" w:hAnsi="Arial"/>
              </w:rPr>
            </w:pPr>
            <w:r>
              <w:rPr>
                <w:rFonts w:ascii="Arial" w:hAnsi="Arial"/>
              </w:rPr>
              <w:t>Use tools and equipment according to specified direction / instructions</w:t>
            </w:r>
          </w:p>
          <w:p w:rsidR="00C30A3B" w:rsidRDefault="00150A69" w:rsidP="00150A69">
            <w:pPr>
              <w:numPr>
                <w:ilvl w:val="0"/>
                <w:numId w:val="13"/>
              </w:numPr>
              <w:rPr>
                <w:rFonts w:ascii="Arial" w:hAnsi="Arial"/>
              </w:rPr>
            </w:pPr>
            <w:r>
              <w:rPr>
                <w:rFonts w:ascii="Arial" w:hAnsi="Arial"/>
              </w:rPr>
              <w:t>Ladder and scaffold safety</w:t>
            </w:r>
          </w:p>
          <w:p w:rsidR="00150A69" w:rsidRDefault="00150A69" w:rsidP="00150A69">
            <w:pPr>
              <w:numPr>
                <w:ilvl w:val="0"/>
                <w:numId w:val="13"/>
              </w:numPr>
              <w:rPr>
                <w:rFonts w:ascii="Arial" w:hAnsi="Arial"/>
              </w:rPr>
            </w:pPr>
            <w:r>
              <w:rPr>
                <w:rFonts w:ascii="Arial" w:hAnsi="Arial"/>
              </w:rPr>
              <w:t>Fall arrest training</w:t>
            </w:r>
          </w:p>
          <w:p w:rsidR="00150A69" w:rsidRDefault="00150A69" w:rsidP="00150A69">
            <w:pPr>
              <w:numPr>
                <w:ilvl w:val="0"/>
                <w:numId w:val="13"/>
              </w:numPr>
              <w:rPr>
                <w:rFonts w:ascii="Arial" w:hAnsi="Arial"/>
              </w:rPr>
            </w:pPr>
            <w:r>
              <w:rPr>
                <w:rFonts w:ascii="Arial" w:hAnsi="Arial"/>
              </w:rPr>
              <w:t>Power tool safety</w:t>
            </w:r>
          </w:p>
          <w:p w:rsidR="00150A69" w:rsidRDefault="00150A69" w:rsidP="00150A69">
            <w:pPr>
              <w:numPr>
                <w:ilvl w:val="0"/>
                <w:numId w:val="13"/>
              </w:numPr>
              <w:rPr>
                <w:rFonts w:ascii="Arial" w:hAnsi="Arial"/>
              </w:rPr>
            </w:pPr>
            <w:r>
              <w:rPr>
                <w:rFonts w:ascii="Arial" w:hAnsi="Arial"/>
              </w:rPr>
              <w:t xml:space="preserve">Elevated platform safety </w:t>
            </w:r>
          </w:p>
          <w:p w:rsidR="00150A69" w:rsidRDefault="00150A69" w:rsidP="00150A69">
            <w:pPr>
              <w:numPr>
                <w:ilvl w:val="0"/>
                <w:numId w:val="13"/>
              </w:numPr>
              <w:rPr>
                <w:rFonts w:ascii="Arial" w:hAnsi="Arial"/>
              </w:rPr>
            </w:pPr>
            <w:r>
              <w:rPr>
                <w:rFonts w:ascii="Arial" w:hAnsi="Arial"/>
              </w:rPr>
              <w:t>General hand tool safety</w:t>
            </w:r>
          </w:p>
          <w:p w:rsidR="00150A69" w:rsidRDefault="00150A69" w:rsidP="00150A69">
            <w:pPr>
              <w:ind w:left="720"/>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150A69" w:rsidRPr="0011758F" w:rsidRDefault="00A31B81" w:rsidP="00150A69">
            <w:pPr>
              <w:rPr>
                <w:rFonts w:ascii="Arial" w:hAnsi="Arial"/>
                <w:b/>
                <w:i/>
              </w:rPr>
            </w:pPr>
            <w:r w:rsidRPr="00A31B81">
              <w:rPr>
                <w:rFonts w:ascii="Arial" w:hAnsi="Arial"/>
                <w:b/>
                <w:i/>
              </w:rPr>
              <w:t>Understand and read residential plans.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31B81" w:rsidRDefault="00164A9C" w:rsidP="00A31B81">
            <w:pPr>
              <w:numPr>
                <w:ilvl w:val="0"/>
                <w:numId w:val="16"/>
              </w:numPr>
              <w:rPr>
                <w:rFonts w:ascii="Arial" w:hAnsi="Arial"/>
              </w:rPr>
            </w:pPr>
            <w:r>
              <w:rPr>
                <w:rFonts w:ascii="Arial" w:hAnsi="Arial"/>
              </w:rPr>
              <w:t>Understand</w:t>
            </w:r>
            <w:r w:rsidR="00A31B81">
              <w:rPr>
                <w:rFonts w:ascii="Arial" w:hAnsi="Arial"/>
              </w:rPr>
              <w:t xml:space="preserve"> all residential symbols</w:t>
            </w:r>
          </w:p>
          <w:p w:rsidR="00A31B81" w:rsidRDefault="00164A9C" w:rsidP="00A31B81">
            <w:pPr>
              <w:numPr>
                <w:ilvl w:val="0"/>
                <w:numId w:val="16"/>
              </w:numPr>
              <w:rPr>
                <w:rFonts w:ascii="Arial" w:hAnsi="Arial"/>
              </w:rPr>
            </w:pPr>
            <w:r>
              <w:rPr>
                <w:rFonts w:ascii="Arial" w:hAnsi="Arial"/>
              </w:rPr>
              <w:t>Read</w:t>
            </w:r>
            <w:r w:rsidR="00A31B81">
              <w:rPr>
                <w:rFonts w:ascii="Arial" w:hAnsi="Arial"/>
              </w:rPr>
              <w:t xml:space="preserve"> measurements both Imperial and Metric</w:t>
            </w:r>
          </w:p>
          <w:p w:rsidR="00A31B81" w:rsidRDefault="00164A9C" w:rsidP="00A31B81">
            <w:pPr>
              <w:numPr>
                <w:ilvl w:val="0"/>
                <w:numId w:val="16"/>
              </w:numPr>
              <w:rPr>
                <w:rFonts w:ascii="Arial" w:hAnsi="Arial"/>
              </w:rPr>
            </w:pPr>
            <w:r>
              <w:rPr>
                <w:rFonts w:ascii="Arial" w:hAnsi="Arial"/>
              </w:rPr>
              <w:t>Know</w:t>
            </w:r>
            <w:r w:rsidR="00A31B81">
              <w:rPr>
                <w:rFonts w:ascii="Arial" w:hAnsi="Arial"/>
              </w:rPr>
              <w:t xml:space="preserve"> building codes and specifications</w:t>
            </w:r>
          </w:p>
          <w:p w:rsidR="00150A69" w:rsidRPr="00A31B81" w:rsidRDefault="00150A69" w:rsidP="00A31B81">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150A69" w:rsidRPr="00AA1A46" w:rsidRDefault="00687C55">
            <w:pPr>
              <w:rPr>
                <w:rFonts w:ascii="Arial" w:hAnsi="Arial"/>
                <w:b/>
                <w:i/>
              </w:rPr>
            </w:pPr>
            <w:r w:rsidRPr="00A31B81">
              <w:rPr>
                <w:rFonts w:ascii="Arial" w:hAnsi="Arial"/>
                <w:b/>
                <w:i/>
              </w:rPr>
              <w:t>Un</w:t>
            </w:r>
            <w:r w:rsidR="00A31B81" w:rsidRPr="00A31B81">
              <w:rPr>
                <w:rFonts w:ascii="Arial" w:hAnsi="Arial"/>
                <w:b/>
                <w:i/>
              </w:rPr>
              <w:t xml:space="preserve">derstand and discriminate </w:t>
            </w:r>
            <w:r w:rsidRPr="00A31B81">
              <w:rPr>
                <w:rFonts w:ascii="Arial" w:hAnsi="Arial"/>
                <w:b/>
                <w:i/>
              </w:rPr>
              <w:t xml:space="preserve">various </w:t>
            </w:r>
            <w:r w:rsidR="00432B24">
              <w:rPr>
                <w:rFonts w:ascii="Arial" w:hAnsi="Arial"/>
                <w:b/>
                <w:i/>
              </w:rPr>
              <w:t xml:space="preserve">building and </w:t>
            </w:r>
            <w:r w:rsidRPr="00A31B81">
              <w:rPr>
                <w:rFonts w:ascii="Arial" w:hAnsi="Arial"/>
                <w:b/>
                <w:i/>
              </w:rPr>
              <w:t>construction m</w:t>
            </w:r>
            <w:r w:rsidR="00150A69" w:rsidRPr="00A31B81">
              <w:rPr>
                <w:rFonts w:ascii="Arial" w:hAnsi="Arial"/>
                <w:b/>
                <w:i/>
              </w:rPr>
              <w:t>aterials including engineered lumber.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164A9C" w:rsidP="00150A69">
            <w:pPr>
              <w:numPr>
                <w:ilvl w:val="0"/>
                <w:numId w:val="15"/>
              </w:numPr>
              <w:rPr>
                <w:rFonts w:ascii="Arial" w:hAnsi="Arial"/>
              </w:rPr>
            </w:pPr>
            <w:r>
              <w:rPr>
                <w:rFonts w:ascii="Arial" w:hAnsi="Arial"/>
              </w:rPr>
              <w:t>Understand</w:t>
            </w:r>
            <w:r w:rsidR="00150A69">
              <w:rPr>
                <w:rFonts w:ascii="Arial" w:hAnsi="Arial"/>
              </w:rPr>
              <w:t xml:space="preserve"> engineered lumber and its applications</w:t>
            </w:r>
            <w:r>
              <w:rPr>
                <w:rFonts w:ascii="Arial" w:hAnsi="Arial"/>
              </w:rPr>
              <w:t>, including</w:t>
            </w:r>
          </w:p>
          <w:p w:rsidR="00150A69" w:rsidRDefault="00150A69" w:rsidP="00150A69">
            <w:pPr>
              <w:numPr>
                <w:ilvl w:val="0"/>
                <w:numId w:val="15"/>
              </w:numPr>
              <w:rPr>
                <w:rFonts w:ascii="Arial" w:hAnsi="Arial"/>
              </w:rPr>
            </w:pPr>
            <w:r>
              <w:rPr>
                <w:rFonts w:ascii="Arial" w:hAnsi="Arial"/>
              </w:rPr>
              <w:t>Wood I-beams</w:t>
            </w:r>
          </w:p>
          <w:p w:rsidR="00150A69" w:rsidRDefault="00150A69" w:rsidP="00150A69">
            <w:pPr>
              <w:numPr>
                <w:ilvl w:val="0"/>
                <w:numId w:val="15"/>
              </w:numPr>
              <w:rPr>
                <w:rFonts w:ascii="Arial" w:hAnsi="Arial"/>
              </w:rPr>
            </w:pPr>
            <w:r>
              <w:rPr>
                <w:rFonts w:ascii="Arial" w:hAnsi="Arial"/>
              </w:rPr>
              <w:t>Laminated Veneer Lumber (</w:t>
            </w:r>
            <w:proofErr w:type="spellStart"/>
            <w:r>
              <w:rPr>
                <w:rFonts w:ascii="Arial" w:hAnsi="Arial"/>
              </w:rPr>
              <w:t>LVL</w:t>
            </w:r>
            <w:proofErr w:type="spellEnd"/>
            <w:r>
              <w:rPr>
                <w:rFonts w:ascii="Arial" w:hAnsi="Arial"/>
              </w:rPr>
              <w:t>)</w:t>
            </w:r>
          </w:p>
          <w:p w:rsidR="00150A69" w:rsidRDefault="00150A69" w:rsidP="00150A69">
            <w:pPr>
              <w:numPr>
                <w:ilvl w:val="0"/>
                <w:numId w:val="15"/>
              </w:numPr>
              <w:rPr>
                <w:rFonts w:ascii="Arial" w:hAnsi="Arial"/>
              </w:rPr>
            </w:pPr>
            <w:r>
              <w:rPr>
                <w:rFonts w:ascii="Arial" w:hAnsi="Arial"/>
              </w:rPr>
              <w:t>Glue-laminated beams</w:t>
            </w:r>
          </w:p>
          <w:p w:rsidR="00150A69" w:rsidRDefault="00150A69" w:rsidP="00150A69">
            <w:pPr>
              <w:numPr>
                <w:ilvl w:val="0"/>
                <w:numId w:val="15"/>
              </w:numPr>
              <w:rPr>
                <w:rFonts w:ascii="Arial" w:hAnsi="Arial"/>
              </w:rPr>
            </w:pPr>
            <w:r>
              <w:rPr>
                <w:rFonts w:ascii="Arial" w:hAnsi="Arial"/>
              </w:rPr>
              <w:t>Open web trusses</w:t>
            </w:r>
          </w:p>
          <w:p w:rsidR="00150A69" w:rsidRDefault="00150A69" w:rsidP="004B35C4">
            <w:pPr>
              <w:numPr>
                <w:ilvl w:val="0"/>
                <w:numId w:val="15"/>
              </w:numPr>
              <w:rPr>
                <w:rFonts w:ascii="Arial" w:hAnsi="Arial"/>
              </w:rPr>
            </w:pPr>
            <w:r>
              <w:rPr>
                <w:rFonts w:ascii="Arial" w:hAnsi="Arial"/>
              </w:rPr>
              <w:t>Laminated-strand lumber</w:t>
            </w:r>
          </w:p>
          <w:p w:rsidR="004B35C4" w:rsidRDefault="004B35C4" w:rsidP="004B35C4">
            <w:pPr>
              <w:ind w:left="720"/>
              <w:rPr>
                <w:rFonts w:ascii="Arial" w:hAnsi="Arial"/>
              </w:rPr>
            </w:pPr>
          </w:p>
          <w:p w:rsidR="0011758F" w:rsidRDefault="0011758F" w:rsidP="004B35C4">
            <w:pPr>
              <w:ind w:left="720"/>
              <w:rPr>
                <w:rFonts w:ascii="Arial" w:hAnsi="Arial"/>
              </w:rPr>
            </w:pPr>
          </w:p>
          <w:p w:rsidR="0011758F" w:rsidRDefault="0011758F" w:rsidP="004B35C4">
            <w:pPr>
              <w:ind w:left="720"/>
              <w:rPr>
                <w:rFonts w:ascii="Arial" w:hAnsi="Arial"/>
              </w:rPr>
            </w:pPr>
          </w:p>
          <w:p w:rsidR="0011758F" w:rsidRPr="004B35C4" w:rsidRDefault="0011758F" w:rsidP="004B35C4">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A31B81" w:rsidRPr="0011758F" w:rsidRDefault="00A31B81">
            <w:pPr>
              <w:rPr>
                <w:rFonts w:ascii="Arial" w:hAnsi="Arial"/>
                <w:b/>
                <w:i/>
              </w:rPr>
            </w:pPr>
            <w:r w:rsidRPr="00A31B81">
              <w:rPr>
                <w:rFonts w:ascii="Arial" w:hAnsi="Arial"/>
                <w:b/>
                <w:i/>
              </w:rPr>
              <w:t>Prepare construction specific material lists and cost estimates.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1B38" w:rsidRDefault="006B1B38" w:rsidP="00A31B81">
            <w:pPr>
              <w:numPr>
                <w:ilvl w:val="0"/>
                <w:numId w:val="14"/>
              </w:numPr>
              <w:rPr>
                <w:rFonts w:ascii="Arial" w:hAnsi="Arial"/>
              </w:rPr>
            </w:pPr>
            <w:r>
              <w:rPr>
                <w:rFonts w:ascii="Arial" w:hAnsi="Arial"/>
              </w:rPr>
              <w:t>Read and understand architectural drawings</w:t>
            </w:r>
          </w:p>
          <w:p w:rsidR="006B1B38" w:rsidRDefault="006B1B38" w:rsidP="00A31B81">
            <w:pPr>
              <w:numPr>
                <w:ilvl w:val="0"/>
                <w:numId w:val="14"/>
              </w:numPr>
              <w:rPr>
                <w:rFonts w:ascii="Arial" w:hAnsi="Arial"/>
              </w:rPr>
            </w:pPr>
            <w:r>
              <w:rPr>
                <w:rFonts w:ascii="Arial" w:hAnsi="Arial"/>
              </w:rPr>
              <w:t>Understand the use of scale in architectural drawings</w:t>
            </w:r>
          </w:p>
          <w:p w:rsidR="006B1B38" w:rsidRDefault="006B1B38" w:rsidP="00A31B81">
            <w:pPr>
              <w:numPr>
                <w:ilvl w:val="0"/>
                <w:numId w:val="14"/>
              </w:numPr>
              <w:rPr>
                <w:rFonts w:ascii="Arial" w:hAnsi="Arial"/>
              </w:rPr>
            </w:pPr>
            <w:r>
              <w:rPr>
                <w:rFonts w:ascii="Arial" w:hAnsi="Arial"/>
              </w:rPr>
              <w:t>Identify architectural symbols</w:t>
            </w:r>
          </w:p>
          <w:p w:rsidR="006B1B38" w:rsidRPr="006B1B38" w:rsidRDefault="00164A9C" w:rsidP="006B1B38">
            <w:pPr>
              <w:numPr>
                <w:ilvl w:val="0"/>
                <w:numId w:val="14"/>
              </w:numPr>
              <w:rPr>
                <w:rFonts w:ascii="Arial" w:hAnsi="Arial"/>
              </w:rPr>
            </w:pPr>
            <w:r>
              <w:rPr>
                <w:rFonts w:ascii="Arial" w:hAnsi="Arial"/>
              </w:rPr>
              <w:t>Prepare</w:t>
            </w:r>
            <w:r w:rsidR="00A31B81">
              <w:rPr>
                <w:rFonts w:ascii="Arial" w:hAnsi="Arial"/>
              </w:rPr>
              <w:t xml:space="preserve"> material lists for specified residential plans</w:t>
            </w:r>
          </w:p>
          <w:p w:rsidR="00A31B81" w:rsidRDefault="00164A9C" w:rsidP="00A31B81">
            <w:pPr>
              <w:numPr>
                <w:ilvl w:val="0"/>
                <w:numId w:val="14"/>
              </w:numPr>
              <w:rPr>
                <w:rFonts w:ascii="Arial" w:hAnsi="Arial"/>
              </w:rPr>
            </w:pPr>
            <w:r>
              <w:rPr>
                <w:rFonts w:ascii="Arial" w:hAnsi="Arial"/>
              </w:rPr>
              <w:t>Estimate</w:t>
            </w:r>
            <w:r w:rsidR="00A31B81">
              <w:rPr>
                <w:rFonts w:ascii="Arial" w:hAnsi="Arial"/>
              </w:rPr>
              <w:t xml:space="preserve"> costs</w:t>
            </w:r>
          </w:p>
          <w:p w:rsidR="00A31B81" w:rsidRDefault="00A31B81" w:rsidP="006B1B38">
            <w:pPr>
              <w:ind w:left="720"/>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355788" w:rsidRPr="0011758F" w:rsidRDefault="00590988">
            <w:pPr>
              <w:rPr>
                <w:rFonts w:ascii="Arial" w:hAnsi="Arial"/>
                <w:b/>
                <w:i/>
              </w:rPr>
            </w:pPr>
            <w:r>
              <w:rPr>
                <w:rFonts w:ascii="Arial" w:hAnsi="Arial"/>
                <w:b/>
                <w:i/>
              </w:rPr>
              <w:t>Layout and p</w:t>
            </w:r>
            <w:r w:rsidR="00A31B81" w:rsidRPr="00A31B81">
              <w:rPr>
                <w:rFonts w:ascii="Arial" w:hAnsi="Arial"/>
                <w:b/>
                <w:i/>
              </w:rPr>
              <w:t>repare f</w:t>
            </w:r>
            <w:r w:rsidR="00355788" w:rsidRPr="00A31B81">
              <w:rPr>
                <w:rFonts w:ascii="Arial" w:hAnsi="Arial"/>
                <w:b/>
                <w:i/>
              </w:rPr>
              <w:t xml:space="preserve">ootings </w:t>
            </w:r>
            <w:r w:rsidR="00A31B81" w:rsidRPr="00A31B81">
              <w:rPr>
                <w:rFonts w:ascii="Arial" w:hAnsi="Arial"/>
                <w:b/>
                <w:i/>
              </w:rPr>
              <w:t xml:space="preserve">and </w:t>
            </w:r>
            <w:r w:rsidR="00355788" w:rsidRPr="00A31B81">
              <w:rPr>
                <w:rFonts w:ascii="Arial" w:hAnsi="Arial"/>
                <w:b/>
                <w:i/>
              </w:rPr>
              <w:t>foundations.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628F6" w:rsidRDefault="007628F6" w:rsidP="00590988">
            <w:pPr>
              <w:numPr>
                <w:ilvl w:val="0"/>
                <w:numId w:val="17"/>
              </w:numPr>
              <w:rPr>
                <w:rFonts w:ascii="Arial" w:hAnsi="Arial"/>
              </w:rPr>
            </w:pPr>
            <w:r>
              <w:rPr>
                <w:rFonts w:ascii="Arial" w:hAnsi="Arial"/>
              </w:rPr>
              <w:t>Site preparation</w:t>
            </w:r>
          </w:p>
          <w:p w:rsidR="00590988" w:rsidRPr="00590988" w:rsidRDefault="00590988" w:rsidP="00590988">
            <w:pPr>
              <w:numPr>
                <w:ilvl w:val="0"/>
                <w:numId w:val="17"/>
              </w:numPr>
              <w:rPr>
                <w:rFonts w:ascii="Arial" w:hAnsi="Arial"/>
              </w:rPr>
            </w:pPr>
            <w:r>
              <w:rPr>
                <w:rFonts w:ascii="Arial" w:hAnsi="Arial"/>
              </w:rPr>
              <w:t>Identify types of form systems for foundations, concrete, insulated concrete form or block (pressure treated)</w:t>
            </w:r>
          </w:p>
          <w:p w:rsidR="00355788" w:rsidRDefault="00164A9C" w:rsidP="00355788">
            <w:pPr>
              <w:numPr>
                <w:ilvl w:val="0"/>
                <w:numId w:val="17"/>
              </w:numPr>
              <w:rPr>
                <w:rFonts w:ascii="Arial" w:hAnsi="Arial"/>
              </w:rPr>
            </w:pPr>
            <w:r>
              <w:rPr>
                <w:rFonts w:ascii="Arial" w:hAnsi="Arial"/>
              </w:rPr>
              <w:t>Lay</w:t>
            </w:r>
            <w:r w:rsidR="00432B24">
              <w:rPr>
                <w:rFonts w:ascii="Arial" w:hAnsi="Arial"/>
              </w:rPr>
              <w:t xml:space="preserve"> out and install</w:t>
            </w:r>
            <w:r w:rsidR="00355788">
              <w:rPr>
                <w:rFonts w:ascii="Arial" w:hAnsi="Arial"/>
              </w:rPr>
              <w:t>ing footings and foundations</w:t>
            </w:r>
          </w:p>
          <w:p w:rsidR="00590988" w:rsidRDefault="00164A9C" w:rsidP="00590988">
            <w:pPr>
              <w:numPr>
                <w:ilvl w:val="0"/>
                <w:numId w:val="17"/>
              </w:numPr>
              <w:rPr>
                <w:rFonts w:ascii="Arial" w:hAnsi="Arial"/>
              </w:rPr>
            </w:pPr>
            <w:r>
              <w:rPr>
                <w:rFonts w:ascii="Arial" w:hAnsi="Arial"/>
              </w:rPr>
              <w:t>Complete</w:t>
            </w:r>
            <w:r w:rsidR="00590988">
              <w:rPr>
                <w:rFonts w:ascii="Arial" w:hAnsi="Arial"/>
              </w:rPr>
              <w:t xml:space="preserve"> basic volume calculations for footing forms</w:t>
            </w:r>
          </w:p>
          <w:p w:rsidR="00355788" w:rsidRDefault="00164A9C" w:rsidP="00355788">
            <w:pPr>
              <w:numPr>
                <w:ilvl w:val="0"/>
                <w:numId w:val="17"/>
              </w:numPr>
              <w:rPr>
                <w:rFonts w:ascii="Arial" w:hAnsi="Arial"/>
              </w:rPr>
            </w:pPr>
            <w:r>
              <w:rPr>
                <w:rFonts w:ascii="Arial" w:hAnsi="Arial"/>
              </w:rPr>
              <w:t>Determine</w:t>
            </w:r>
            <w:r w:rsidR="00355788">
              <w:rPr>
                <w:rFonts w:ascii="Arial" w:hAnsi="Arial"/>
              </w:rPr>
              <w:t xml:space="preserve"> weights and sizes of footings</w:t>
            </w:r>
          </w:p>
          <w:p w:rsidR="00355788" w:rsidRDefault="00590988" w:rsidP="00355788">
            <w:pPr>
              <w:numPr>
                <w:ilvl w:val="0"/>
                <w:numId w:val="17"/>
              </w:numPr>
              <w:rPr>
                <w:rFonts w:ascii="Arial" w:hAnsi="Arial"/>
              </w:rPr>
            </w:pPr>
            <w:r>
              <w:rPr>
                <w:rFonts w:ascii="Arial" w:hAnsi="Arial"/>
              </w:rPr>
              <w:t>Proper l</w:t>
            </w:r>
            <w:r w:rsidR="00355788">
              <w:rPr>
                <w:rFonts w:ascii="Arial" w:hAnsi="Arial"/>
              </w:rPr>
              <w:t>ocation</w:t>
            </w:r>
            <w:r>
              <w:rPr>
                <w:rFonts w:ascii="Arial" w:hAnsi="Arial"/>
              </w:rPr>
              <w:t xml:space="preserve"> and securing</w:t>
            </w:r>
            <w:r w:rsidR="00355788">
              <w:rPr>
                <w:rFonts w:ascii="Arial" w:hAnsi="Arial"/>
              </w:rPr>
              <w:t xml:space="preserve"> of footings</w:t>
            </w:r>
          </w:p>
          <w:p w:rsidR="00590988" w:rsidRDefault="00590988" w:rsidP="00355788">
            <w:pPr>
              <w:numPr>
                <w:ilvl w:val="0"/>
                <w:numId w:val="17"/>
              </w:numPr>
              <w:rPr>
                <w:rFonts w:ascii="Arial" w:hAnsi="Arial"/>
              </w:rPr>
            </w:pPr>
            <w:r>
              <w:rPr>
                <w:rFonts w:ascii="Arial" w:hAnsi="Arial"/>
              </w:rPr>
              <w:t>Drainage tile placement</w:t>
            </w:r>
          </w:p>
          <w:p w:rsidR="00590988" w:rsidRPr="00590988" w:rsidRDefault="00590988" w:rsidP="00590988">
            <w:pPr>
              <w:numPr>
                <w:ilvl w:val="0"/>
                <w:numId w:val="17"/>
              </w:numPr>
              <w:rPr>
                <w:rFonts w:ascii="Arial" w:hAnsi="Arial"/>
              </w:rPr>
            </w:pPr>
            <w:r>
              <w:rPr>
                <w:rFonts w:ascii="Arial" w:hAnsi="Arial"/>
              </w:rPr>
              <w:t>Damp-proofing below grade</w:t>
            </w:r>
          </w:p>
          <w:p w:rsidR="00355788" w:rsidRPr="00355788" w:rsidRDefault="00355788" w:rsidP="000F6CFC">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355788" w:rsidRPr="0011758F" w:rsidRDefault="00590988">
            <w:pPr>
              <w:rPr>
                <w:rFonts w:ascii="Arial" w:hAnsi="Arial"/>
                <w:b/>
                <w:i/>
              </w:rPr>
            </w:pPr>
            <w:r>
              <w:rPr>
                <w:rFonts w:ascii="Arial" w:hAnsi="Arial"/>
                <w:b/>
                <w:i/>
              </w:rPr>
              <w:t>Understand and assemble f</w:t>
            </w:r>
            <w:r w:rsidR="00355788" w:rsidRPr="00A31B81">
              <w:rPr>
                <w:rFonts w:ascii="Arial" w:hAnsi="Arial"/>
                <w:b/>
                <w:i/>
              </w:rPr>
              <w:t>loor</w:t>
            </w:r>
            <w:r>
              <w:rPr>
                <w:rFonts w:ascii="Arial" w:hAnsi="Arial"/>
                <w:b/>
                <w:i/>
              </w:rPr>
              <w:t xml:space="preserve"> framing assemblies.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164A9C" w:rsidP="00355788">
            <w:pPr>
              <w:numPr>
                <w:ilvl w:val="0"/>
                <w:numId w:val="18"/>
              </w:numPr>
              <w:rPr>
                <w:rFonts w:ascii="Arial" w:hAnsi="Arial"/>
              </w:rPr>
            </w:pPr>
            <w:r>
              <w:rPr>
                <w:rFonts w:ascii="Arial" w:hAnsi="Arial"/>
              </w:rPr>
              <w:t>Determine</w:t>
            </w:r>
            <w:r w:rsidR="00590988">
              <w:rPr>
                <w:rFonts w:ascii="Arial" w:hAnsi="Arial"/>
              </w:rPr>
              <w:t xml:space="preserve"> sizing for floor framing using span tables</w:t>
            </w:r>
          </w:p>
          <w:p w:rsidR="00590988" w:rsidRDefault="00590988" w:rsidP="00355788">
            <w:pPr>
              <w:numPr>
                <w:ilvl w:val="0"/>
                <w:numId w:val="18"/>
              </w:numPr>
              <w:rPr>
                <w:rFonts w:ascii="Arial" w:hAnsi="Arial"/>
              </w:rPr>
            </w:pPr>
            <w:r>
              <w:rPr>
                <w:rFonts w:ascii="Arial" w:hAnsi="Arial"/>
              </w:rPr>
              <w:t>Understand live and dead loads</w:t>
            </w:r>
          </w:p>
          <w:p w:rsidR="00590988" w:rsidRDefault="00590988" w:rsidP="00355788">
            <w:pPr>
              <w:numPr>
                <w:ilvl w:val="0"/>
                <w:numId w:val="18"/>
              </w:numPr>
              <w:rPr>
                <w:rFonts w:ascii="Arial" w:hAnsi="Arial"/>
              </w:rPr>
            </w:pPr>
            <w:r>
              <w:rPr>
                <w:rFonts w:ascii="Arial" w:hAnsi="Arial"/>
              </w:rPr>
              <w:t>Types of floor framing</w:t>
            </w:r>
          </w:p>
          <w:p w:rsidR="00355788" w:rsidRDefault="00355788" w:rsidP="00355788">
            <w:pPr>
              <w:numPr>
                <w:ilvl w:val="0"/>
                <w:numId w:val="18"/>
              </w:numPr>
              <w:rPr>
                <w:rFonts w:ascii="Arial" w:hAnsi="Arial"/>
              </w:rPr>
            </w:pPr>
            <w:r>
              <w:rPr>
                <w:rFonts w:ascii="Arial" w:hAnsi="Arial"/>
              </w:rPr>
              <w:t>Platform framing</w:t>
            </w:r>
          </w:p>
          <w:p w:rsidR="00355788" w:rsidRDefault="00355788" w:rsidP="00355788">
            <w:pPr>
              <w:numPr>
                <w:ilvl w:val="0"/>
                <w:numId w:val="18"/>
              </w:numPr>
              <w:rPr>
                <w:rFonts w:ascii="Arial" w:hAnsi="Arial"/>
              </w:rPr>
            </w:pPr>
            <w:r>
              <w:rPr>
                <w:rFonts w:ascii="Arial" w:hAnsi="Arial"/>
              </w:rPr>
              <w:t>Girders and beams</w:t>
            </w:r>
          </w:p>
          <w:p w:rsidR="00355788" w:rsidRDefault="007628F6" w:rsidP="00355788">
            <w:pPr>
              <w:numPr>
                <w:ilvl w:val="0"/>
                <w:numId w:val="18"/>
              </w:numPr>
              <w:rPr>
                <w:rFonts w:ascii="Arial" w:hAnsi="Arial"/>
              </w:rPr>
            </w:pPr>
            <w:r>
              <w:rPr>
                <w:rFonts w:ascii="Arial" w:hAnsi="Arial"/>
              </w:rPr>
              <w:t>Sill plates,</w:t>
            </w:r>
            <w:r w:rsidR="00355788">
              <w:rPr>
                <w:rFonts w:ascii="Arial" w:hAnsi="Arial"/>
              </w:rPr>
              <w:t xml:space="preserve"> headers</w:t>
            </w:r>
            <w:r>
              <w:rPr>
                <w:rFonts w:ascii="Arial" w:hAnsi="Arial"/>
              </w:rPr>
              <w:t xml:space="preserve"> and trimmers</w:t>
            </w:r>
          </w:p>
          <w:p w:rsidR="00355788" w:rsidRDefault="00355788" w:rsidP="00355788">
            <w:pPr>
              <w:numPr>
                <w:ilvl w:val="0"/>
                <w:numId w:val="18"/>
              </w:numPr>
              <w:rPr>
                <w:rFonts w:ascii="Arial" w:hAnsi="Arial"/>
              </w:rPr>
            </w:pPr>
            <w:r>
              <w:rPr>
                <w:rFonts w:ascii="Arial" w:hAnsi="Arial"/>
              </w:rPr>
              <w:t>Floor joists</w:t>
            </w:r>
            <w:r w:rsidR="00432B24">
              <w:rPr>
                <w:rFonts w:ascii="Arial" w:hAnsi="Arial"/>
              </w:rPr>
              <w:t>, trusses</w:t>
            </w:r>
            <w:r>
              <w:rPr>
                <w:rFonts w:ascii="Arial" w:hAnsi="Arial"/>
              </w:rPr>
              <w:t xml:space="preserve"> and platform finishing</w:t>
            </w:r>
          </w:p>
          <w:p w:rsidR="007628F6" w:rsidRDefault="007628F6" w:rsidP="00355788">
            <w:pPr>
              <w:numPr>
                <w:ilvl w:val="0"/>
                <w:numId w:val="18"/>
              </w:numPr>
              <w:rPr>
                <w:rFonts w:ascii="Arial" w:hAnsi="Arial"/>
              </w:rPr>
            </w:pPr>
            <w:r>
              <w:rPr>
                <w:rFonts w:ascii="Arial" w:hAnsi="Arial"/>
              </w:rPr>
              <w:t>Floor sheathing</w:t>
            </w:r>
          </w:p>
          <w:p w:rsidR="00590988" w:rsidRDefault="00432B24" w:rsidP="00355788">
            <w:pPr>
              <w:numPr>
                <w:ilvl w:val="0"/>
                <w:numId w:val="18"/>
              </w:numPr>
              <w:rPr>
                <w:rFonts w:ascii="Arial" w:hAnsi="Arial"/>
              </w:rPr>
            </w:pPr>
            <w:r>
              <w:rPr>
                <w:rFonts w:ascii="Arial" w:hAnsi="Arial"/>
              </w:rPr>
              <w:t>Assembl</w:t>
            </w:r>
            <w:r w:rsidR="005E1383">
              <w:rPr>
                <w:rFonts w:ascii="Arial" w:hAnsi="Arial"/>
              </w:rPr>
              <w:t>e</w:t>
            </w:r>
            <w:r w:rsidR="00590988">
              <w:rPr>
                <w:rFonts w:ascii="Arial" w:hAnsi="Arial"/>
              </w:rPr>
              <w:t xml:space="preserve"> a floor frame</w:t>
            </w:r>
          </w:p>
          <w:p w:rsidR="006D4883" w:rsidRPr="00355788" w:rsidRDefault="00432B24" w:rsidP="00355788">
            <w:pPr>
              <w:numPr>
                <w:ilvl w:val="0"/>
                <w:numId w:val="18"/>
              </w:numPr>
              <w:rPr>
                <w:rFonts w:ascii="Arial" w:hAnsi="Arial"/>
              </w:rPr>
            </w:pPr>
            <w:r>
              <w:rPr>
                <w:rFonts w:ascii="Arial" w:hAnsi="Arial"/>
              </w:rPr>
              <w:t>Entrance platforms and stairs</w:t>
            </w:r>
          </w:p>
        </w:tc>
      </w:tr>
    </w:tbl>
    <w:p w:rsidR="00355788" w:rsidRPr="00FD708D" w:rsidRDefault="00355788">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11758F"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FD708D" w:rsidP="00FD708D">
            <w:pPr>
              <w:rPr>
                <w:rFonts w:ascii="Arial" w:hAnsi="Arial"/>
              </w:rPr>
            </w:pPr>
            <w:r>
              <w:rPr>
                <w:rFonts w:ascii="Arial" w:hAnsi="Arial"/>
              </w:rPr>
              <w:t>1.</w:t>
            </w:r>
          </w:p>
        </w:tc>
        <w:tc>
          <w:tcPr>
            <w:tcW w:w="7614" w:type="dxa"/>
          </w:tcPr>
          <w:p w:rsidR="00D1300B" w:rsidRDefault="00FD708D">
            <w:pPr>
              <w:rPr>
                <w:rFonts w:ascii="Arial" w:hAnsi="Arial"/>
              </w:rPr>
            </w:pPr>
            <w:r>
              <w:rPr>
                <w:rFonts w:ascii="Arial" w:hAnsi="Arial"/>
              </w:rPr>
              <w:t>Protect yourself and others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FD708D" w:rsidRDefault="00FD708D">
            <w:pPr>
              <w:rPr>
                <w:rFonts w:ascii="Arial" w:hAnsi="Arial"/>
              </w:rPr>
            </w:pPr>
            <w:r>
              <w:rPr>
                <w:rFonts w:ascii="Arial" w:hAnsi="Arial"/>
              </w:rPr>
              <w:t>Safe and proper use of hand tools, power tools, elevated platforms, ladders and scaffolding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D708D">
            <w:pPr>
              <w:rPr>
                <w:rFonts w:ascii="Arial" w:hAnsi="Arial"/>
              </w:rPr>
            </w:pPr>
            <w:r>
              <w:rPr>
                <w:rFonts w:ascii="Arial" w:hAnsi="Arial"/>
              </w:rPr>
              <w:t>Cutting and fitting materials with the proper estimated lengths, widths and thicknesses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4F0C7C" w:rsidRDefault="00FE39EF">
            <w:pPr>
              <w:rPr>
                <w:rFonts w:ascii="Arial" w:hAnsi="Arial"/>
              </w:rPr>
            </w:pPr>
            <w:r>
              <w:rPr>
                <w:rFonts w:ascii="Arial" w:hAnsi="Arial"/>
              </w:rPr>
              <w:t>Understanding and reading residential plans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FE39EF">
            <w:pPr>
              <w:rPr>
                <w:rFonts w:ascii="Arial" w:hAnsi="Arial"/>
              </w:rPr>
            </w:pPr>
            <w:r>
              <w:rPr>
                <w:rFonts w:ascii="Arial" w:hAnsi="Arial"/>
              </w:rPr>
              <w:t>Building materials and cost estimating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FE39EF">
            <w:pPr>
              <w:rPr>
                <w:rFonts w:ascii="Arial" w:hAnsi="Arial"/>
              </w:rPr>
            </w:pPr>
            <w:r>
              <w:rPr>
                <w:rFonts w:ascii="Arial" w:hAnsi="Arial"/>
              </w:rPr>
              <w:t>Footings and</w:t>
            </w:r>
            <w:r w:rsidR="006D4883">
              <w:rPr>
                <w:rFonts w:ascii="Arial" w:hAnsi="Arial"/>
              </w:rPr>
              <w:t xml:space="preserve"> foundation system</w:t>
            </w:r>
            <w:r w:rsidR="004F0C7C">
              <w:rPr>
                <w:rFonts w:ascii="Arial" w:hAnsi="Arial"/>
              </w:rPr>
              <w:t>s</w:t>
            </w:r>
          </w:p>
        </w:tc>
      </w:tr>
      <w:tr w:rsidR="006D4883">
        <w:tc>
          <w:tcPr>
            <w:tcW w:w="675" w:type="dxa"/>
          </w:tcPr>
          <w:p w:rsidR="006D4883" w:rsidRDefault="006D4883">
            <w:pPr>
              <w:rPr>
                <w:rFonts w:ascii="Arial" w:hAnsi="Arial"/>
              </w:rPr>
            </w:pPr>
          </w:p>
        </w:tc>
        <w:tc>
          <w:tcPr>
            <w:tcW w:w="567" w:type="dxa"/>
          </w:tcPr>
          <w:p w:rsidR="006D4883" w:rsidRDefault="006D4883">
            <w:pPr>
              <w:rPr>
                <w:rFonts w:ascii="Arial" w:hAnsi="Arial"/>
              </w:rPr>
            </w:pPr>
            <w:r>
              <w:rPr>
                <w:rFonts w:ascii="Arial" w:hAnsi="Arial"/>
              </w:rPr>
              <w:t>7.</w:t>
            </w:r>
          </w:p>
        </w:tc>
        <w:tc>
          <w:tcPr>
            <w:tcW w:w="7614" w:type="dxa"/>
          </w:tcPr>
          <w:p w:rsidR="006D4883" w:rsidRDefault="006D4883">
            <w:pPr>
              <w:rPr>
                <w:rFonts w:ascii="Arial" w:hAnsi="Arial"/>
              </w:rPr>
            </w:pPr>
            <w:r>
              <w:rPr>
                <w:rFonts w:ascii="Arial" w:hAnsi="Arial"/>
              </w:rPr>
              <w:t>Floor framing assemblies</w:t>
            </w:r>
          </w:p>
        </w:tc>
      </w:tr>
      <w:tr w:rsidR="007628F6">
        <w:tc>
          <w:tcPr>
            <w:tcW w:w="675" w:type="dxa"/>
          </w:tcPr>
          <w:p w:rsidR="007628F6" w:rsidRDefault="007628F6">
            <w:pPr>
              <w:rPr>
                <w:rFonts w:ascii="Arial" w:hAnsi="Arial"/>
              </w:rPr>
            </w:pPr>
          </w:p>
        </w:tc>
        <w:tc>
          <w:tcPr>
            <w:tcW w:w="567" w:type="dxa"/>
          </w:tcPr>
          <w:p w:rsidR="007628F6" w:rsidRDefault="007628F6">
            <w:pPr>
              <w:rPr>
                <w:rFonts w:ascii="Arial" w:hAnsi="Arial"/>
              </w:rPr>
            </w:pPr>
            <w:r>
              <w:rPr>
                <w:rFonts w:ascii="Arial" w:hAnsi="Arial"/>
              </w:rPr>
              <w:t>8.</w:t>
            </w:r>
          </w:p>
        </w:tc>
        <w:tc>
          <w:tcPr>
            <w:tcW w:w="7614" w:type="dxa"/>
          </w:tcPr>
          <w:p w:rsidR="007628F6" w:rsidRDefault="007628F6">
            <w:pPr>
              <w:rPr>
                <w:rFonts w:ascii="Arial" w:hAnsi="Arial"/>
              </w:rPr>
            </w:pPr>
            <w:r>
              <w:rPr>
                <w:rFonts w:ascii="Arial" w:hAnsi="Arial"/>
              </w:rPr>
              <w:t>Entrance platforms and stairs</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B35C4" w:rsidRDefault="004B35C4">
            <w:pPr>
              <w:rPr>
                <w:rFonts w:ascii="Arial" w:hAnsi="Arial"/>
              </w:rPr>
            </w:pPr>
          </w:p>
          <w:p w:rsidR="005F5971" w:rsidRPr="0011758F" w:rsidRDefault="004F0C7C" w:rsidP="0011758F">
            <w:pPr>
              <w:pStyle w:val="ListParagraph"/>
              <w:numPr>
                <w:ilvl w:val="0"/>
                <w:numId w:val="24"/>
              </w:numPr>
              <w:rPr>
                <w:rFonts w:ascii="Arial" w:hAnsi="Arial"/>
              </w:rPr>
            </w:pPr>
            <w:r w:rsidRPr="0011758F">
              <w:rPr>
                <w:rFonts w:ascii="Arial" w:hAnsi="Arial"/>
              </w:rPr>
              <w:t>Handouts, calculators, green tag safety boots, safety gl</w:t>
            </w:r>
            <w:r w:rsidR="004B35C4" w:rsidRPr="0011758F">
              <w:rPr>
                <w:rFonts w:ascii="Arial" w:hAnsi="Arial"/>
              </w:rPr>
              <w:t>asses at all times in the class / on the work site</w:t>
            </w:r>
          </w:p>
          <w:p w:rsidR="005F5971" w:rsidRPr="0011758F" w:rsidRDefault="00432B24" w:rsidP="0011758F">
            <w:pPr>
              <w:pStyle w:val="ListParagraph"/>
              <w:numPr>
                <w:ilvl w:val="0"/>
                <w:numId w:val="24"/>
              </w:numPr>
              <w:rPr>
                <w:rFonts w:ascii="Arial" w:hAnsi="Arial"/>
              </w:rPr>
            </w:pPr>
            <w:r w:rsidRPr="0011758F">
              <w:rPr>
                <w:rFonts w:ascii="Arial" w:hAnsi="Arial"/>
              </w:rPr>
              <w:t xml:space="preserve">Text book </w:t>
            </w:r>
            <w:r w:rsidRPr="0011758F">
              <w:rPr>
                <w:rFonts w:ascii="Arial" w:hAnsi="Arial"/>
                <w:b/>
                <w:i/>
              </w:rPr>
              <w:t xml:space="preserve">Modern Carpentry, </w:t>
            </w:r>
            <w:r w:rsidRPr="0011758F">
              <w:rPr>
                <w:rFonts w:ascii="Arial" w:hAnsi="Arial"/>
              </w:rPr>
              <w:t>Essential Skills for the Building Trades, 11</w:t>
            </w:r>
            <w:r w:rsidRPr="0011758F">
              <w:rPr>
                <w:rFonts w:ascii="Arial" w:hAnsi="Arial"/>
                <w:vertAlign w:val="superscript"/>
              </w:rPr>
              <w:t>th</w:t>
            </w:r>
            <w:r w:rsidRPr="0011758F">
              <w:rPr>
                <w:rFonts w:ascii="Arial" w:hAnsi="Arial"/>
              </w:rPr>
              <w:t xml:space="preserve"> Edition, 2008, Wagner and Smith,</w:t>
            </w:r>
            <w:r w:rsidR="004F0C7C" w:rsidRPr="0011758F">
              <w:rPr>
                <w:rFonts w:ascii="Arial" w:hAnsi="Arial"/>
              </w:rPr>
              <w:t xml:space="preserve"> along with </w:t>
            </w:r>
            <w:r w:rsidRPr="0011758F">
              <w:rPr>
                <w:rFonts w:ascii="Arial" w:hAnsi="Arial"/>
              </w:rPr>
              <w:t>accompanying work book</w:t>
            </w:r>
          </w:p>
        </w:tc>
      </w:tr>
    </w:tbl>
    <w:p w:rsidR="00D1300B" w:rsidRDefault="00D1300B">
      <w:pPr>
        <w:rPr>
          <w:rFonts w:ascii="Arial" w:hAnsi="Arial"/>
        </w:rPr>
      </w:pPr>
    </w:p>
    <w:p w:rsidR="002D6BCF" w:rsidRDefault="002D6BC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4B35C4" w:rsidRDefault="004B35C4">
            <w:pPr>
              <w:pStyle w:val="EnvelopeReturn"/>
            </w:pPr>
          </w:p>
          <w:p w:rsidR="00BF45B6" w:rsidRDefault="004F0C7C" w:rsidP="0011758F">
            <w:pPr>
              <w:pStyle w:val="EnvelopeReturn"/>
              <w:ind w:left="720"/>
            </w:pPr>
            <w:r w:rsidRPr="004F0C7C">
              <w:t xml:space="preserve">Assignments and tests </w:t>
            </w:r>
            <w:r w:rsidR="00682021">
              <w:t xml:space="preserve">  </w:t>
            </w:r>
            <w:r w:rsidRPr="004F0C7C">
              <w:t>30%</w:t>
            </w:r>
          </w:p>
          <w:p w:rsidR="004F0C7C" w:rsidRDefault="00432B24" w:rsidP="0011758F">
            <w:pPr>
              <w:pStyle w:val="EnvelopeReturn"/>
              <w:ind w:left="720"/>
            </w:pPr>
            <w:r>
              <w:t>Practical a</w:t>
            </w:r>
            <w:r w:rsidR="004F0C7C">
              <w:t xml:space="preserve">ctivities </w:t>
            </w:r>
            <w:r w:rsidR="00682021">
              <w:t xml:space="preserve">         </w:t>
            </w:r>
            <w:r w:rsidR="004F0C7C">
              <w:t>55%</w:t>
            </w:r>
          </w:p>
          <w:p w:rsidR="004F0C7C" w:rsidRPr="004F0C7C" w:rsidRDefault="004F0C7C" w:rsidP="0011758F">
            <w:pPr>
              <w:pStyle w:val="EnvelopeReturn"/>
              <w:ind w:left="720"/>
            </w:pPr>
            <w:r>
              <w:t xml:space="preserve">Attendance </w:t>
            </w:r>
            <w:r w:rsidR="00682021">
              <w:t xml:space="preserve">                   </w:t>
            </w:r>
            <w:r>
              <w:t>15%</w:t>
            </w: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11758F" w:rsidRDefault="0011758F">
      <w:pPr>
        <w:rPr>
          <w:rFonts w:ascii="Arial" w:hAnsi="Arial" w:cs="Arial"/>
        </w:rPr>
      </w:pPr>
    </w:p>
    <w:p w:rsidR="0011758F" w:rsidRDefault="0011758F">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B35C4">
        <w:trPr>
          <w:gridAfter w:val="1"/>
          <w:wAfter w:w="18" w:type="dxa"/>
          <w:cantSplit/>
          <w:trHeight w:val="217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0F6CFC" w:rsidRDefault="00EF4EC9" w:rsidP="000F6CFC">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4B35C4" w:rsidRDefault="006E2911" w:rsidP="0090021C">
            <w:pPr>
              <w:rPr>
                <w:rFonts w:ascii="Arial" w:hAnsi="Arial"/>
                <w:szCs w:val="24"/>
              </w:rPr>
            </w:pPr>
            <w:r w:rsidRPr="004B35C4">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4B35C4">
      <w:headerReference w:type="even" r:id="rId9"/>
      <w:headerReference w:type="default" r:id="rId10"/>
      <w:pgSz w:w="12240" w:h="15840"/>
      <w:pgMar w:top="1440" w:right="1800" w:bottom="1276"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BE" w:rsidRDefault="00A22ABE">
      <w:r>
        <w:separator/>
      </w:r>
    </w:p>
  </w:endnote>
  <w:endnote w:type="continuationSeparator" w:id="0">
    <w:p w:rsidR="00A22ABE" w:rsidRDefault="00A2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BE" w:rsidRDefault="00A22ABE">
      <w:r>
        <w:separator/>
      </w:r>
    </w:p>
  </w:footnote>
  <w:footnote w:type="continuationSeparator" w:id="0">
    <w:p w:rsidR="00A22ABE" w:rsidRDefault="00A22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BE" w:rsidRDefault="00A22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2ABE" w:rsidRDefault="00A22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BE" w:rsidRDefault="00A22A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02C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22ABE">
      <w:tc>
        <w:tcPr>
          <w:tcW w:w="3794" w:type="dxa"/>
        </w:tcPr>
        <w:p w:rsidR="00A22ABE" w:rsidRDefault="00A22ABE">
          <w:pPr>
            <w:rPr>
              <w:rFonts w:ascii="Arial" w:hAnsi="Arial"/>
              <w:snapToGrid w:val="0"/>
            </w:rPr>
          </w:pPr>
        </w:p>
      </w:tc>
      <w:tc>
        <w:tcPr>
          <w:tcW w:w="1134" w:type="dxa"/>
        </w:tcPr>
        <w:p w:rsidR="00A22ABE" w:rsidRDefault="00A22ABE">
          <w:pPr>
            <w:pStyle w:val="Header"/>
            <w:jc w:val="center"/>
            <w:rPr>
              <w:rFonts w:ascii="Arial" w:hAnsi="Arial"/>
              <w:snapToGrid w:val="0"/>
            </w:rPr>
          </w:pPr>
        </w:p>
      </w:tc>
      <w:tc>
        <w:tcPr>
          <w:tcW w:w="3928" w:type="dxa"/>
        </w:tcPr>
        <w:p w:rsidR="00A22ABE" w:rsidRDefault="00A22ABE">
          <w:pPr>
            <w:pStyle w:val="Header"/>
            <w:jc w:val="right"/>
            <w:rPr>
              <w:rFonts w:ascii="Arial" w:hAnsi="Arial"/>
              <w:snapToGrid w:val="0"/>
            </w:rPr>
          </w:pPr>
        </w:p>
      </w:tc>
    </w:tr>
    <w:tr w:rsidR="00A22ABE">
      <w:tc>
        <w:tcPr>
          <w:tcW w:w="3794" w:type="dxa"/>
        </w:tcPr>
        <w:p w:rsidR="00A22ABE" w:rsidRDefault="00A22ABE">
          <w:pPr>
            <w:rPr>
              <w:rFonts w:ascii="Arial" w:hAnsi="Arial"/>
              <w:snapToGrid w:val="0"/>
            </w:rPr>
          </w:pPr>
          <w:r>
            <w:rPr>
              <w:rFonts w:ascii="Arial" w:hAnsi="Arial"/>
              <w:snapToGrid w:val="0"/>
            </w:rPr>
            <w:t>Residential Construction I</w:t>
          </w:r>
        </w:p>
        <w:p w:rsidR="00A22ABE" w:rsidRDefault="00A22ABE">
          <w:pPr>
            <w:rPr>
              <w:rFonts w:ascii="Arial" w:hAnsi="Arial"/>
              <w:snapToGrid w:val="0"/>
            </w:rPr>
          </w:pPr>
        </w:p>
      </w:tc>
      <w:tc>
        <w:tcPr>
          <w:tcW w:w="1134" w:type="dxa"/>
        </w:tcPr>
        <w:p w:rsidR="00A22ABE" w:rsidRDefault="00A22ABE">
          <w:pPr>
            <w:pStyle w:val="Header"/>
            <w:jc w:val="center"/>
            <w:rPr>
              <w:rFonts w:ascii="Arial" w:hAnsi="Arial"/>
              <w:snapToGrid w:val="0"/>
            </w:rPr>
          </w:pPr>
        </w:p>
      </w:tc>
      <w:tc>
        <w:tcPr>
          <w:tcW w:w="3928" w:type="dxa"/>
        </w:tcPr>
        <w:p w:rsidR="00A22ABE" w:rsidRDefault="0011758F">
          <w:pPr>
            <w:pStyle w:val="Header"/>
            <w:jc w:val="right"/>
            <w:rPr>
              <w:rFonts w:ascii="Arial" w:hAnsi="Arial"/>
              <w:snapToGrid w:val="0"/>
            </w:rPr>
          </w:pPr>
          <w:r>
            <w:rPr>
              <w:rFonts w:ascii="Arial" w:hAnsi="Arial"/>
              <w:snapToGrid w:val="0"/>
            </w:rPr>
            <w:t>HMI</w:t>
          </w:r>
          <w:r w:rsidR="00A22ABE">
            <w:rPr>
              <w:rFonts w:ascii="Arial" w:hAnsi="Arial"/>
              <w:snapToGrid w:val="0"/>
            </w:rPr>
            <w:t>114</w:t>
          </w:r>
        </w:p>
      </w:tc>
    </w:tr>
  </w:tbl>
  <w:p w:rsidR="00A22ABE" w:rsidRDefault="00A22ABE" w:rsidP="007C25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3622301"/>
    <w:multiLevelType w:val="hybridMultilevel"/>
    <w:tmpl w:val="1BC24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1EB1D1B"/>
    <w:multiLevelType w:val="hybridMultilevel"/>
    <w:tmpl w:val="BBF41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FB2310"/>
    <w:multiLevelType w:val="hybridMultilevel"/>
    <w:tmpl w:val="9392D4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90876AE"/>
    <w:multiLevelType w:val="hybridMultilevel"/>
    <w:tmpl w:val="A4E8CF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17A0B01"/>
    <w:multiLevelType w:val="hybridMultilevel"/>
    <w:tmpl w:val="B1AA4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653B91"/>
    <w:multiLevelType w:val="hybridMultilevel"/>
    <w:tmpl w:val="D0222D5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AE379B"/>
    <w:multiLevelType w:val="hybridMultilevel"/>
    <w:tmpl w:val="0DB8C11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59E91995"/>
    <w:multiLevelType w:val="hybridMultilevel"/>
    <w:tmpl w:val="3CACF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E7463B"/>
    <w:multiLevelType w:val="hybridMultilevel"/>
    <w:tmpl w:val="EB28F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72C27C6"/>
    <w:multiLevelType w:val="hybridMultilevel"/>
    <w:tmpl w:val="1A022B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2"/>
  </w:num>
  <w:num w:numId="3">
    <w:abstractNumId w:val="6"/>
  </w:num>
  <w:num w:numId="4">
    <w:abstractNumId w:val="18"/>
  </w:num>
  <w:num w:numId="5">
    <w:abstractNumId w:val="23"/>
  </w:num>
  <w:num w:numId="6">
    <w:abstractNumId w:val="3"/>
  </w:num>
  <w:num w:numId="7">
    <w:abstractNumId w:val="1"/>
  </w:num>
  <w:num w:numId="8">
    <w:abstractNumId w:val="15"/>
  </w:num>
  <w:num w:numId="9">
    <w:abstractNumId w:val="19"/>
  </w:num>
  <w:num w:numId="10">
    <w:abstractNumId w:val="4"/>
  </w:num>
  <w:num w:numId="11">
    <w:abstractNumId w:val="9"/>
  </w:num>
  <w:num w:numId="12">
    <w:abstractNumId w:val="0"/>
  </w:num>
  <w:num w:numId="13">
    <w:abstractNumId w:val="13"/>
  </w:num>
  <w:num w:numId="14">
    <w:abstractNumId w:val="20"/>
  </w:num>
  <w:num w:numId="15">
    <w:abstractNumId w:val="11"/>
  </w:num>
  <w:num w:numId="16">
    <w:abstractNumId w:val="5"/>
  </w:num>
  <w:num w:numId="17">
    <w:abstractNumId w:val="17"/>
  </w:num>
  <w:num w:numId="18">
    <w:abstractNumId w:val="8"/>
  </w:num>
  <w:num w:numId="19">
    <w:abstractNumId w:val="12"/>
  </w:num>
  <w:num w:numId="20">
    <w:abstractNumId w:val="14"/>
  </w:num>
  <w:num w:numId="21">
    <w:abstractNumId w:val="2"/>
  </w:num>
  <w:num w:numId="22">
    <w:abstractNumId w:val="16"/>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1CCD"/>
    <w:rsid w:val="000F6CFC"/>
    <w:rsid w:val="001065E1"/>
    <w:rsid w:val="0011758F"/>
    <w:rsid w:val="0013201F"/>
    <w:rsid w:val="001428EB"/>
    <w:rsid w:val="00150A69"/>
    <w:rsid w:val="00164A9C"/>
    <w:rsid w:val="00177078"/>
    <w:rsid w:val="00191418"/>
    <w:rsid w:val="001B70E7"/>
    <w:rsid w:val="001B72EE"/>
    <w:rsid w:val="002459B2"/>
    <w:rsid w:val="002621E1"/>
    <w:rsid w:val="00283F8A"/>
    <w:rsid w:val="00295232"/>
    <w:rsid w:val="002D0F95"/>
    <w:rsid w:val="002D240A"/>
    <w:rsid w:val="002D6BCF"/>
    <w:rsid w:val="0032164B"/>
    <w:rsid w:val="0033168D"/>
    <w:rsid w:val="00355788"/>
    <w:rsid w:val="00393A61"/>
    <w:rsid w:val="003A0238"/>
    <w:rsid w:val="003A4B03"/>
    <w:rsid w:val="003C34B7"/>
    <w:rsid w:val="003C4499"/>
    <w:rsid w:val="003D0B70"/>
    <w:rsid w:val="003D5562"/>
    <w:rsid w:val="003F5295"/>
    <w:rsid w:val="00407480"/>
    <w:rsid w:val="00432B24"/>
    <w:rsid w:val="00441113"/>
    <w:rsid w:val="00441ECC"/>
    <w:rsid w:val="00455859"/>
    <w:rsid w:val="004736B3"/>
    <w:rsid w:val="00497B5F"/>
    <w:rsid w:val="004B35C4"/>
    <w:rsid w:val="004E298B"/>
    <w:rsid w:val="004F0C7C"/>
    <w:rsid w:val="00500CC1"/>
    <w:rsid w:val="00532940"/>
    <w:rsid w:val="00533537"/>
    <w:rsid w:val="0056705E"/>
    <w:rsid w:val="00590988"/>
    <w:rsid w:val="005A28BC"/>
    <w:rsid w:val="005C10A6"/>
    <w:rsid w:val="005E1383"/>
    <w:rsid w:val="005E73F7"/>
    <w:rsid w:val="005F0BA4"/>
    <w:rsid w:val="005F5971"/>
    <w:rsid w:val="0060074F"/>
    <w:rsid w:val="00613807"/>
    <w:rsid w:val="00626C24"/>
    <w:rsid w:val="00654756"/>
    <w:rsid w:val="00682021"/>
    <w:rsid w:val="00687C55"/>
    <w:rsid w:val="006B0D14"/>
    <w:rsid w:val="006B1B38"/>
    <w:rsid w:val="006D4883"/>
    <w:rsid w:val="006E2911"/>
    <w:rsid w:val="00721404"/>
    <w:rsid w:val="00721FF2"/>
    <w:rsid w:val="00723208"/>
    <w:rsid w:val="00754E67"/>
    <w:rsid w:val="007628F6"/>
    <w:rsid w:val="00777BBA"/>
    <w:rsid w:val="007A0698"/>
    <w:rsid w:val="007C2509"/>
    <w:rsid w:val="007E6621"/>
    <w:rsid w:val="007F132C"/>
    <w:rsid w:val="007F73A4"/>
    <w:rsid w:val="00807801"/>
    <w:rsid w:val="00867048"/>
    <w:rsid w:val="0086764F"/>
    <w:rsid w:val="008849D3"/>
    <w:rsid w:val="008E1617"/>
    <w:rsid w:val="008F612C"/>
    <w:rsid w:val="0090021C"/>
    <w:rsid w:val="009145D4"/>
    <w:rsid w:val="00957A40"/>
    <w:rsid w:val="00967D65"/>
    <w:rsid w:val="009B3E19"/>
    <w:rsid w:val="009B5B24"/>
    <w:rsid w:val="00A01D87"/>
    <w:rsid w:val="00A023DB"/>
    <w:rsid w:val="00A04590"/>
    <w:rsid w:val="00A22ABE"/>
    <w:rsid w:val="00A31B81"/>
    <w:rsid w:val="00A85995"/>
    <w:rsid w:val="00A9176F"/>
    <w:rsid w:val="00A97B10"/>
    <w:rsid w:val="00AA1A46"/>
    <w:rsid w:val="00AC5756"/>
    <w:rsid w:val="00B05F59"/>
    <w:rsid w:val="00B3187B"/>
    <w:rsid w:val="00B50404"/>
    <w:rsid w:val="00B778BA"/>
    <w:rsid w:val="00B835FC"/>
    <w:rsid w:val="00BA119A"/>
    <w:rsid w:val="00BA318C"/>
    <w:rsid w:val="00BC5EA4"/>
    <w:rsid w:val="00BC7832"/>
    <w:rsid w:val="00BF45B6"/>
    <w:rsid w:val="00C0550E"/>
    <w:rsid w:val="00C14AFE"/>
    <w:rsid w:val="00C27D4C"/>
    <w:rsid w:val="00C30A3B"/>
    <w:rsid w:val="00C53F7E"/>
    <w:rsid w:val="00C87B5D"/>
    <w:rsid w:val="00C97440"/>
    <w:rsid w:val="00C97897"/>
    <w:rsid w:val="00CB4EB0"/>
    <w:rsid w:val="00D1300B"/>
    <w:rsid w:val="00D13630"/>
    <w:rsid w:val="00D350DC"/>
    <w:rsid w:val="00D70C8C"/>
    <w:rsid w:val="00DC1839"/>
    <w:rsid w:val="00E25868"/>
    <w:rsid w:val="00E607AE"/>
    <w:rsid w:val="00E8152E"/>
    <w:rsid w:val="00E86FF6"/>
    <w:rsid w:val="00EB7129"/>
    <w:rsid w:val="00EC6BE1"/>
    <w:rsid w:val="00EE6E49"/>
    <w:rsid w:val="00EF4EC9"/>
    <w:rsid w:val="00EF6FB3"/>
    <w:rsid w:val="00F0236B"/>
    <w:rsid w:val="00F22FFA"/>
    <w:rsid w:val="00F2503D"/>
    <w:rsid w:val="00F402C0"/>
    <w:rsid w:val="00F430A9"/>
    <w:rsid w:val="00F740BE"/>
    <w:rsid w:val="00FB07A7"/>
    <w:rsid w:val="00FD708D"/>
    <w:rsid w:val="00FE3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B03"/>
    <w:rPr>
      <w:sz w:val="24"/>
      <w:lang w:val="en-US" w:eastAsia="en-US"/>
    </w:rPr>
  </w:style>
  <w:style w:type="paragraph" w:styleId="Heading1">
    <w:name w:val="heading 1"/>
    <w:basedOn w:val="Normal"/>
    <w:next w:val="Normal"/>
    <w:qFormat/>
    <w:rsid w:val="003A4B03"/>
    <w:pPr>
      <w:keepNext/>
      <w:jc w:val="center"/>
      <w:outlineLvl w:val="0"/>
    </w:pPr>
    <w:rPr>
      <w:b/>
      <w:u w:val="single"/>
      <w:lang w:val="en-GB"/>
    </w:rPr>
  </w:style>
  <w:style w:type="paragraph" w:styleId="Heading2">
    <w:name w:val="heading 2"/>
    <w:basedOn w:val="Normal"/>
    <w:next w:val="Normal"/>
    <w:qFormat/>
    <w:rsid w:val="003A4B03"/>
    <w:pPr>
      <w:keepNext/>
      <w:jc w:val="center"/>
      <w:outlineLvl w:val="1"/>
    </w:pPr>
    <w:rPr>
      <w:b/>
      <w:lang w:val="en-GB"/>
    </w:rPr>
  </w:style>
  <w:style w:type="paragraph" w:styleId="Heading3">
    <w:name w:val="heading 3"/>
    <w:basedOn w:val="Normal"/>
    <w:next w:val="Normal"/>
    <w:qFormat/>
    <w:rsid w:val="003A4B0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A4B03"/>
    <w:rPr>
      <w:rFonts w:ascii="Arial" w:hAnsi="Arial"/>
    </w:rPr>
  </w:style>
  <w:style w:type="paragraph" w:styleId="Header">
    <w:name w:val="header"/>
    <w:basedOn w:val="Normal"/>
    <w:rsid w:val="003A4B03"/>
    <w:pPr>
      <w:tabs>
        <w:tab w:val="center" w:pos="4320"/>
        <w:tab w:val="right" w:pos="8640"/>
      </w:tabs>
    </w:pPr>
  </w:style>
  <w:style w:type="paragraph" w:styleId="Footer">
    <w:name w:val="footer"/>
    <w:basedOn w:val="Normal"/>
    <w:rsid w:val="003A4B03"/>
    <w:pPr>
      <w:tabs>
        <w:tab w:val="center" w:pos="4320"/>
        <w:tab w:val="right" w:pos="8640"/>
      </w:tabs>
    </w:pPr>
  </w:style>
  <w:style w:type="character" w:styleId="PageNumber">
    <w:name w:val="page number"/>
    <w:basedOn w:val="DefaultParagraphFont"/>
    <w:rsid w:val="003A4B03"/>
  </w:style>
  <w:style w:type="character" w:styleId="LineNumber">
    <w:name w:val="line number"/>
    <w:basedOn w:val="DefaultParagraphFont"/>
    <w:rsid w:val="003A4B03"/>
  </w:style>
  <w:style w:type="paragraph" w:styleId="BodyTextIndent">
    <w:name w:val="Body Text Indent"/>
    <w:basedOn w:val="Normal"/>
    <w:rsid w:val="003A4B03"/>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F0BA4"/>
    <w:rPr>
      <w:rFonts w:ascii="Tahoma" w:hAnsi="Tahoma" w:cs="Tahoma"/>
      <w:sz w:val="16"/>
      <w:szCs w:val="16"/>
    </w:rPr>
  </w:style>
  <w:style w:type="character" w:customStyle="1" w:styleId="BalloonTextChar">
    <w:name w:val="Balloon Text Char"/>
    <w:basedOn w:val="DefaultParagraphFont"/>
    <w:link w:val="BalloonText"/>
    <w:rsid w:val="005F0BA4"/>
    <w:rPr>
      <w:rFonts w:ascii="Tahoma" w:hAnsi="Tahoma" w:cs="Tahoma"/>
      <w:sz w:val="16"/>
      <w:szCs w:val="16"/>
      <w:lang w:val="en-US" w:eastAsia="en-US"/>
    </w:rPr>
  </w:style>
  <w:style w:type="paragraph" w:styleId="ListParagraph">
    <w:name w:val="List Paragraph"/>
    <w:basedOn w:val="Normal"/>
    <w:uiPriority w:val="34"/>
    <w:qFormat/>
    <w:rsid w:val="00117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B03"/>
    <w:rPr>
      <w:sz w:val="24"/>
      <w:lang w:val="en-US" w:eastAsia="en-US"/>
    </w:rPr>
  </w:style>
  <w:style w:type="paragraph" w:styleId="Heading1">
    <w:name w:val="heading 1"/>
    <w:basedOn w:val="Normal"/>
    <w:next w:val="Normal"/>
    <w:qFormat/>
    <w:rsid w:val="003A4B03"/>
    <w:pPr>
      <w:keepNext/>
      <w:jc w:val="center"/>
      <w:outlineLvl w:val="0"/>
    </w:pPr>
    <w:rPr>
      <w:b/>
      <w:u w:val="single"/>
      <w:lang w:val="en-GB"/>
    </w:rPr>
  </w:style>
  <w:style w:type="paragraph" w:styleId="Heading2">
    <w:name w:val="heading 2"/>
    <w:basedOn w:val="Normal"/>
    <w:next w:val="Normal"/>
    <w:qFormat/>
    <w:rsid w:val="003A4B03"/>
    <w:pPr>
      <w:keepNext/>
      <w:jc w:val="center"/>
      <w:outlineLvl w:val="1"/>
    </w:pPr>
    <w:rPr>
      <w:b/>
      <w:lang w:val="en-GB"/>
    </w:rPr>
  </w:style>
  <w:style w:type="paragraph" w:styleId="Heading3">
    <w:name w:val="heading 3"/>
    <w:basedOn w:val="Normal"/>
    <w:next w:val="Normal"/>
    <w:qFormat/>
    <w:rsid w:val="003A4B0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A4B03"/>
    <w:rPr>
      <w:rFonts w:ascii="Arial" w:hAnsi="Arial"/>
    </w:rPr>
  </w:style>
  <w:style w:type="paragraph" w:styleId="Header">
    <w:name w:val="header"/>
    <w:basedOn w:val="Normal"/>
    <w:rsid w:val="003A4B03"/>
    <w:pPr>
      <w:tabs>
        <w:tab w:val="center" w:pos="4320"/>
        <w:tab w:val="right" w:pos="8640"/>
      </w:tabs>
    </w:pPr>
  </w:style>
  <w:style w:type="paragraph" w:styleId="Footer">
    <w:name w:val="footer"/>
    <w:basedOn w:val="Normal"/>
    <w:rsid w:val="003A4B03"/>
    <w:pPr>
      <w:tabs>
        <w:tab w:val="center" w:pos="4320"/>
        <w:tab w:val="right" w:pos="8640"/>
      </w:tabs>
    </w:pPr>
  </w:style>
  <w:style w:type="character" w:styleId="PageNumber">
    <w:name w:val="page number"/>
    <w:basedOn w:val="DefaultParagraphFont"/>
    <w:rsid w:val="003A4B03"/>
  </w:style>
  <w:style w:type="character" w:styleId="LineNumber">
    <w:name w:val="line number"/>
    <w:basedOn w:val="DefaultParagraphFont"/>
    <w:rsid w:val="003A4B03"/>
  </w:style>
  <w:style w:type="paragraph" w:styleId="BodyTextIndent">
    <w:name w:val="Body Text Indent"/>
    <w:basedOn w:val="Normal"/>
    <w:rsid w:val="003A4B03"/>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F0BA4"/>
    <w:rPr>
      <w:rFonts w:ascii="Tahoma" w:hAnsi="Tahoma" w:cs="Tahoma"/>
      <w:sz w:val="16"/>
      <w:szCs w:val="16"/>
    </w:rPr>
  </w:style>
  <w:style w:type="character" w:customStyle="1" w:styleId="BalloonTextChar">
    <w:name w:val="Balloon Text Char"/>
    <w:basedOn w:val="DefaultParagraphFont"/>
    <w:link w:val="BalloonText"/>
    <w:rsid w:val="005F0BA4"/>
    <w:rPr>
      <w:rFonts w:ascii="Tahoma" w:hAnsi="Tahoma" w:cs="Tahoma"/>
      <w:sz w:val="16"/>
      <w:szCs w:val="16"/>
      <w:lang w:val="en-US" w:eastAsia="en-US"/>
    </w:rPr>
  </w:style>
  <w:style w:type="paragraph" w:styleId="ListParagraph">
    <w:name w:val="List Paragraph"/>
    <w:basedOn w:val="Normal"/>
    <w:uiPriority w:val="34"/>
    <w:qFormat/>
    <w:rsid w:val="00117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136C1-A133-45C0-90DD-C55CAD463807}"/>
</file>

<file path=customXml/itemProps2.xml><?xml version="1.0" encoding="utf-8"?>
<ds:datastoreItem xmlns:ds="http://schemas.openxmlformats.org/officeDocument/2006/customXml" ds:itemID="{3D7CB6A8-4A76-4A03-8A02-7D3953601BD1}"/>
</file>

<file path=customXml/itemProps3.xml><?xml version="1.0" encoding="utf-8"?>
<ds:datastoreItem xmlns:ds="http://schemas.openxmlformats.org/officeDocument/2006/customXml" ds:itemID="{A03EB79D-7D54-4B13-9B4E-D87AC0116C31}"/>
</file>

<file path=docProps/app.xml><?xml version="1.0" encoding="utf-8"?>
<Properties xmlns="http://schemas.openxmlformats.org/officeDocument/2006/extended-properties" xmlns:vt="http://schemas.openxmlformats.org/officeDocument/2006/docPropsVTypes">
  <Template>Normal.dotm</Template>
  <TotalTime>2</TotalTime>
  <Pages>5</Pages>
  <Words>764</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Vj</dc:creator>
  <cp:lastModifiedBy>Windows User</cp:lastModifiedBy>
  <cp:revision>4</cp:revision>
  <cp:lastPrinted>2013-08-23T19:55:00Z</cp:lastPrinted>
  <dcterms:created xsi:type="dcterms:W3CDTF">2013-08-23T19:53:00Z</dcterms:created>
  <dcterms:modified xsi:type="dcterms:W3CDTF">2013-08-29T19:00:00Z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5768400</vt:r8>
  </property>
</Properties>
</file>